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603" w:rsidRDefault="00875603" w:rsidP="00875603">
      <w:pPr>
        <w:jc w:val="center"/>
      </w:pPr>
      <w:r>
        <w:rPr>
          <w:noProof/>
          <w:color w:val="0000FF"/>
        </w:rPr>
        <w:drawing>
          <wp:anchor distT="0" distB="0" distL="114300" distR="114300" simplePos="0" relativeHeight="251660288" behindDoc="1" locked="0" layoutInCell="1" allowOverlap="1" wp14:anchorId="25DE5461" wp14:editId="5D57DB9D">
            <wp:simplePos x="0" y="0"/>
            <wp:positionH relativeFrom="column">
              <wp:posOffset>4606290</wp:posOffset>
            </wp:positionH>
            <wp:positionV relativeFrom="paragraph">
              <wp:posOffset>-253365</wp:posOffset>
            </wp:positionV>
            <wp:extent cx="1591310" cy="1447800"/>
            <wp:effectExtent l="0" t="0" r="8890" b="0"/>
            <wp:wrapTight wrapText="bothSides">
              <wp:wrapPolygon edited="0">
                <wp:start x="0" y="0"/>
                <wp:lineTo x="0" y="21316"/>
                <wp:lineTo x="21462" y="21316"/>
                <wp:lineTo x="21462" y="0"/>
                <wp:lineTo x="0" y="0"/>
              </wp:wrapPolygon>
            </wp:wrapTight>
            <wp:docPr id="3" name="Рисунок 3" descr="пропаганду здорового образа жизни">
              <a:hlinkClick xmlns:a="http://schemas.openxmlformats.org/drawingml/2006/main" r:id="rId6" tgtFrame="_blank" tooltip="картинки по здоровому образу жизни рисунки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паганду здорового образа жизн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33" t="4381" r="36510" b="7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04161F6" wp14:editId="1757FF00">
            <wp:simplePos x="0" y="0"/>
            <wp:positionH relativeFrom="column">
              <wp:posOffset>-779145</wp:posOffset>
            </wp:positionH>
            <wp:positionV relativeFrom="paragraph">
              <wp:posOffset>-307340</wp:posOffset>
            </wp:positionV>
            <wp:extent cx="2292985" cy="1574165"/>
            <wp:effectExtent l="0" t="0" r="0" b="6985"/>
            <wp:wrapSquare wrapText="bothSides"/>
            <wp:docPr id="4" name="Рисунок 4" descr="Образ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раз жизни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788" w:type="pct"/>
        <w:jc w:val="center"/>
        <w:tblCellSpacing w:w="0" w:type="dxa"/>
        <w:tblInd w:w="-2898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25"/>
      </w:tblGrid>
      <w:tr w:rsidR="00875603" w:rsidTr="00746272">
        <w:trPr>
          <w:trHeight w:val="12240"/>
          <w:tblCellSpacing w:w="0" w:type="dxa"/>
          <w:jc w:val="center"/>
        </w:trPr>
        <w:tc>
          <w:tcPr>
            <w:tcW w:w="5000" w:type="pct"/>
            <w:tcBorders>
              <w:top w:val="single" w:sz="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29" w:type="dxa"/>
              <w:bottom w:w="0" w:type="dxa"/>
              <w:right w:w="129" w:type="dxa"/>
            </w:tcMar>
          </w:tcPr>
          <w:p w:rsidR="00875603" w:rsidRDefault="00875603" w:rsidP="00746272">
            <w:pPr>
              <w:spacing w:line="360" w:lineRule="auto"/>
              <w:jc w:val="center"/>
              <w:rPr>
                <w:rStyle w:val="a4"/>
                <w:color w:val="FF0000"/>
                <w:sz w:val="36"/>
                <w:szCs w:val="36"/>
              </w:rPr>
            </w:pPr>
          </w:p>
          <w:p w:rsidR="00875603" w:rsidRDefault="00875603" w:rsidP="0074627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a4"/>
                <w:color w:val="FF0000"/>
                <w:sz w:val="36"/>
                <w:szCs w:val="36"/>
              </w:rPr>
              <w:t>ПАМЯТКА ДЛЯ РОДИТЕЛЕЙ</w:t>
            </w:r>
          </w:p>
          <w:p w:rsidR="00875603" w:rsidRDefault="00875603" w:rsidP="00746272">
            <w:pPr>
              <w:spacing w:line="36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665BE3">
              <w:rPr>
                <w:b/>
                <w:color w:val="FF0000"/>
                <w:sz w:val="28"/>
                <w:szCs w:val="28"/>
              </w:rPr>
              <w:t>Берегите детей от беды (профилактика наркозависимости)</w:t>
            </w:r>
          </w:p>
          <w:p w:rsidR="00875603" w:rsidRPr="00217CD5" w:rsidRDefault="00875603" w:rsidP="00746272">
            <w:pPr>
              <w:spacing w:line="360" w:lineRule="auto"/>
              <w:jc w:val="center"/>
              <w:rPr>
                <w:color w:val="FF0000"/>
                <w:sz w:val="16"/>
                <w:szCs w:val="16"/>
              </w:rPr>
            </w:pPr>
          </w:p>
          <w:p w:rsidR="00875603" w:rsidRPr="00665BE3" w:rsidRDefault="00875603" w:rsidP="00746272">
            <w:pPr>
              <w:spacing w:line="360" w:lineRule="auto"/>
              <w:ind w:firstLine="567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Наркотики и дети. Два этих слова, само сочетание которых нам кажется противоестественным, сегодня очень часто произносятся вместе. Можно без всякого преувеличения утверждать – наркотики становятся неотъемлемым компонентом молодёжной субкультуры.</w:t>
            </w:r>
          </w:p>
          <w:p w:rsidR="00875603" w:rsidRPr="00665BE3" w:rsidRDefault="00875603" w:rsidP="00746272">
            <w:pPr>
              <w:spacing w:line="360" w:lineRule="auto"/>
              <w:ind w:firstLine="567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Откуда пришла в Россию эта беда? Сегодня многие склонны обвинять во всём Запад, считая молодёжную наркоманию результатом бездумного усвоения западной культуры. Так ли это на самом деле? Распространение наркотиков объясняется и действием субъективных факторов.</w:t>
            </w:r>
          </w:p>
          <w:p w:rsidR="00875603" w:rsidRPr="00665BE3" w:rsidRDefault="00875603" w:rsidP="00746272">
            <w:pPr>
              <w:spacing w:line="360" w:lineRule="auto"/>
              <w:ind w:firstLine="567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Сегодня страна переживает один из сложнейших этапов своего развития. Экономическая и социальная нестабильность, разрушение  традиционной системы ценностей и нравственных ориентиров – всё это способно порождать ощущение беспомощности и отчаяния даже у взрослых. Особенно сложно найти себя в столь непостоянном мире молодому человеку, чей взгляд на жизнь только формируется. Возникает желание уйти,  «спрятаться» от жизни, почувствовать себя в безопасности. Наркотики же создают  для многих юношей и девушек иллюзию такой «внутренней безопасности», на время дают возможность испытать чувство психологического  комфорта, благополучия.</w:t>
            </w:r>
          </w:p>
          <w:p w:rsidR="00875603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 xml:space="preserve">Традиционно борьба с молодёжными наркоманиями и токсикоманиями осуществлялась за счёт запретительных юридических и </w:t>
            </w:r>
            <w:r w:rsidRPr="00665BE3">
              <w:rPr>
                <w:color w:val="000080"/>
                <w:sz w:val="28"/>
                <w:szCs w:val="28"/>
              </w:rPr>
              <w:lastRenderedPageBreak/>
              <w:t xml:space="preserve">медицинских ограничений. Однако практика показала, что такие «внешние» по отношению к личности </w:t>
            </w:r>
            <w:proofErr w:type="spellStart"/>
            <w:r w:rsidRPr="00665BE3">
              <w:rPr>
                <w:color w:val="000080"/>
                <w:sz w:val="28"/>
                <w:szCs w:val="28"/>
              </w:rPr>
              <w:t>антинаркогенные</w:t>
            </w:r>
            <w:proofErr w:type="spellEnd"/>
            <w:r w:rsidRPr="00665BE3">
              <w:rPr>
                <w:color w:val="000080"/>
                <w:sz w:val="28"/>
                <w:szCs w:val="28"/>
              </w:rPr>
              <w:t xml:space="preserve">  барьеры не способны полностью остановить наступление  наркотиков. Основные усилия должны быть направлены на формирование «внутренних» </w:t>
            </w:r>
            <w:proofErr w:type="spellStart"/>
            <w:r w:rsidRPr="00665BE3">
              <w:rPr>
                <w:color w:val="000080"/>
                <w:sz w:val="28"/>
                <w:szCs w:val="28"/>
              </w:rPr>
              <w:t>антинаркогенных</w:t>
            </w:r>
            <w:proofErr w:type="spellEnd"/>
            <w:r w:rsidRPr="00665BE3">
              <w:rPr>
                <w:color w:val="000080"/>
                <w:sz w:val="28"/>
                <w:szCs w:val="28"/>
              </w:rPr>
              <w:t xml:space="preserve"> барьеров, воспитание у подрастающего поколения личностной устойчивости к </w:t>
            </w:r>
            <w:proofErr w:type="spellStart"/>
            <w:r w:rsidRPr="00665BE3">
              <w:rPr>
                <w:color w:val="000080"/>
                <w:sz w:val="28"/>
                <w:szCs w:val="28"/>
              </w:rPr>
              <w:t>наркогенному</w:t>
            </w:r>
            <w:proofErr w:type="spellEnd"/>
            <w:r w:rsidRPr="00665BE3">
              <w:rPr>
                <w:color w:val="000080"/>
                <w:sz w:val="28"/>
                <w:szCs w:val="28"/>
              </w:rPr>
              <w:t xml:space="preserve"> соблазну.  Педагогическая  профилактика в большинстве зарубежных стран уже давно рассматривается в качестве приоритетного направления борьбы с наркотизмом и заключается в создании социальной среды ребёнка, обеспечивающей его </w:t>
            </w:r>
            <w:proofErr w:type="spellStart"/>
            <w:r w:rsidRPr="00665BE3">
              <w:rPr>
                <w:color w:val="000080"/>
                <w:sz w:val="28"/>
                <w:szCs w:val="28"/>
              </w:rPr>
              <w:t>антинаркогенную</w:t>
            </w:r>
            <w:proofErr w:type="spellEnd"/>
            <w:r w:rsidRPr="00665BE3">
              <w:rPr>
                <w:color w:val="000080"/>
                <w:sz w:val="28"/>
                <w:szCs w:val="28"/>
              </w:rPr>
              <w:t xml:space="preserve"> безопасность.</w:t>
            </w:r>
          </w:p>
          <w:p w:rsidR="00875603" w:rsidRPr="00665BE3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</w:p>
          <w:p w:rsidR="00875603" w:rsidRPr="00217CD5" w:rsidRDefault="00875603" w:rsidP="00746272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17CD5">
              <w:rPr>
                <w:b/>
                <w:bCs/>
                <w:color w:val="FF0000"/>
                <w:sz w:val="28"/>
                <w:szCs w:val="28"/>
              </w:rPr>
              <w:t>СТАТИСТИКА ПО НАРКОМАНИИ</w:t>
            </w:r>
          </w:p>
          <w:p w:rsidR="00875603" w:rsidRPr="00217CD5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Сегодня в России регулярно употребляют  наркотики 5,99 млн. Официальная статистика по наркомании приводит цифру – 500 тыс. наркоманов – это те кот добровольно встали на медицинский учёт. От общего числа наркоманов в России по статистике –</w:t>
            </w:r>
          </w:p>
          <w:p w:rsidR="00875603" w:rsidRPr="00217CD5" w:rsidRDefault="00875603" w:rsidP="00875603">
            <w:pPr>
              <w:numPr>
                <w:ilvl w:val="0"/>
                <w:numId w:val="2"/>
              </w:numPr>
              <w:spacing w:line="360" w:lineRule="auto"/>
              <w:ind w:firstLine="567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20% - это школьники.</w:t>
            </w:r>
          </w:p>
          <w:p w:rsidR="00875603" w:rsidRPr="00217CD5" w:rsidRDefault="00875603" w:rsidP="00875603">
            <w:pPr>
              <w:numPr>
                <w:ilvl w:val="0"/>
                <w:numId w:val="2"/>
              </w:numPr>
              <w:spacing w:line="360" w:lineRule="auto"/>
              <w:ind w:firstLine="567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60% - это молодёжь  в возрасте 16 – 30 лет</w:t>
            </w:r>
          </w:p>
          <w:p w:rsidR="00875603" w:rsidRPr="00217CD5" w:rsidRDefault="00875603" w:rsidP="00875603">
            <w:pPr>
              <w:numPr>
                <w:ilvl w:val="0"/>
                <w:numId w:val="2"/>
              </w:numPr>
              <w:spacing w:line="360" w:lineRule="auto"/>
              <w:ind w:firstLine="567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20% - люди старшего возраста</w:t>
            </w:r>
          </w:p>
          <w:p w:rsidR="00875603" w:rsidRPr="00217CD5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 xml:space="preserve">Средний возраст приобщения к наркотикам в России составляет 15 – 17 лет, резко увеличивается процент употребления наркотиков детьми 9 – 13 лет. Замечены и случаи употребления наркотиков детьми 6 – 7 лет – к наркомании их приобщают родители–наркоманы. </w:t>
            </w:r>
            <w:proofErr w:type="gramStart"/>
            <w:r w:rsidRPr="00217CD5">
              <w:rPr>
                <w:color w:val="000080"/>
                <w:sz w:val="28"/>
                <w:szCs w:val="28"/>
              </w:rPr>
              <w:t>Основными очагами распространения наркотиков в городах России являются места для развлечения молодёжи – дискотеки и клубы. 70% из опрошенных первый раз попробовали наркотики именно там.</w:t>
            </w:r>
            <w:proofErr w:type="gramEnd"/>
          </w:p>
          <w:p w:rsidR="00875603" w:rsidRPr="00217CD5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 xml:space="preserve">По мнению экспертов, каждый наркоман вовлекает вслед за собой в употребление наркотиков 13 – 15 человек. Число смертей от употребления наркотиков за последние годы выросло в 12 раз, а среди детей – в 42 раза. Приблизительная продолжительность жизни </w:t>
            </w:r>
            <w:r w:rsidRPr="00217CD5">
              <w:rPr>
                <w:color w:val="000080"/>
                <w:sz w:val="28"/>
                <w:szCs w:val="28"/>
              </w:rPr>
              <w:lastRenderedPageBreak/>
              <w:t>наркоманов с момента начала употребления наркотиков составляет в среднем 4 – 5 лет.</w:t>
            </w:r>
          </w:p>
          <w:p w:rsidR="00875603" w:rsidRPr="00217CD5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В последние  годы наркоманы становятся основной причиной роста заболеваемости СПИДом. По статистике почти 90% выявленных случаев заражения ВИЧ-инфекцией явились следствием внутривенного употребления наркотиков, и причиной заражения явилось  использование общих шприцев.</w:t>
            </w:r>
          </w:p>
          <w:p w:rsidR="00875603" w:rsidRPr="00217CD5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Около 90% преступлений по данным МВД сегодня происходят на почве наркомании. Разбойные нападения, кражи, грабежи, убийства совершаются ради одной дозы.</w:t>
            </w:r>
          </w:p>
          <w:p w:rsidR="00875603" w:rsidRPr="00217CD5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 xml:space="preserve">Статистика наркомании по России говорит, что из числа употребляющих </w:t>
            </w:r>
            <w:r>
              <w:rPr>
                <w:color w:val="000080"/>
                <w:sz w:val="28"/>
                <w:szCs w:val="28"/>
              </w:rPr>
              <w:t>наркотики излечиваются только 5</w:t>
            </w:r>
            <w:r w:rsidRPr="00217CD5">
              <w:rPr>
                <w:color w:val="000080"/>
                <w:sz w:val="28"/>
                <w:szCs w:val="28"/>
              </w:rPr>
              <w:t>-6% наркоманов. Излечившимися статистика считает, тех</w:t>
            </w:r>
            <w:r>
              <w:rPr>
                <w:color w:val="000080"/>
                <w:sz w:val="28"/>
                <w:szCs w:val="28"/>
              </w:rPr>
              <w:t>,</w:t>
            </w:r>
            <w:r w:rsidRPr="00217CD5">
              <w:rPr>
                <w:color w:val="000080"/>
                <w:sz w:val="28"/>
                <w:szCs w:val="28"/>
              </w:rPr>
              <w:t xml:space="preserve"> кто не употребляет наркот</w:t>
            </w:r>
            <w:r>
              <w:rPr>
                <w:color w:val="000080"/>
                <w:sz w:val="28"/>
                <w:szCs w:val="28"/>
              </w:rPr>
              <w:t>ики  в течение</w:t>
            </w:r>
            <w:r w:rsidRPr="00217CD5">
              <w:rPr>
                <w:color w:val="000080"/>
                <w:sz w:val="28"/>
                <w:szCs w:val="28"/>
              </w:rPr>
              <w:t xml:space="preserve"> года после лечения.</w:t>
            </w:r>
          </w:p>
          <w:p w:rsidR="00875603" w:rsidRPr="00217CD5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Для того</w:t>
            </w:r>
            <w:r w:rsidRPr="00217CD5">
              <w:rPr>
                <w:color w:val="000080"/>
                <w:sz w:val="28"/>
                <w:szCs w:val="28"/>
              </w:rPr>
              <w:t xml:space="preserve"> чтобы разобраться в проблеме развития наркозависимости у подростков, для начала важно определиться с основными понятиями.</w:t>
            </w:r>
            <w:r w:rsidRPr="00217CD5">
              <w:rPr>
                <w:color w:val="000080"/>
                <w:sz w:val="28"/>
                <w:szCs w:val="28"/>
              </w:rPr>
              <w:br/>
            </w:r>
            <w:r w:rsidRPr="00217CD5">
              <w:rPr>
                <w:color w:val="800000"/>
                <w:sz w:val="28"/>
                <w:szCs w:val="28"/>
              </w:rPr>
              <w:t>Наркомания</w:t>
            </w:r>
            <w:r w:rsidRPr="00217CD5">
              <w:rPr>
                <w:color w:val="000080"/>
                <w:sz w:val="28"/>
                <w:szCs w:val="28"/>
              </w:rPr>
              <w:t xml:space="preserve"> – болезнь, вызванная систематическим употреблением наркотических средств, проявляющаяся психической и физической зависимостью. При этом под психической зависимостью понимается неодолимое влечение подростка к наркотику без серьезных нарушений в работе его организма, а физической зависимостью считается состояние, когда подросток, не может обходиться без наркотика. Отказ от наркотика, в этом случае, вызывает состояние тяжелой абстиненции (ломки).</w:t>
            </w:r>
          </w:p>
          <w:p w:rsidR="00875603" w:rsidRPr="00217CD5" w:rsidRDefault="00875603" w:rsidP="00746272">
            <w:pPr>
              <w:spacing w:line="360" w:lineRule="auto"/>
              <w:ind w:firstLine="567"/>
              <w:jc w:val="both"/>
              <w:rPr>
                <w:color w:val="800000"/>
                <w:sz w:val="28"/>
                <w:szCs w:val="28"/>
              </w:rPr>
            </w:pPr>
            <w:r w:rsidRPr="00217CD5">
              <w:rPr>
                <w:color w:val="800000"/>
                <w:sz w:val="28"/>
                <w:szCs w:val="28"/>
              </w:rPr>
              <w:t>«</w:t>
            </w:r>
            <w:proofErr w:type="spellStart"/>
            <w:r w:rsidRPr="00217CD5">
              <w:rPr>
                <w:color w:val="800000"/>
                <w:sz w:val="28"/>
                <w:szCs w:val="28"/>
              </w:rPr>
              <w:t>Аддиктивное</w:t>
            </w:r>
            <w:proofErr w:type="spellEnd"/>
            <w:r w:rsidRPr="00217CD5">
              <w:rPr>
                <w:color w:val="800000"/>
                <w:sz w:val="28"/>
                <w:szCs w:val="28"/>
              </w:rPr>
              <w:t xml:space="preserve"> поведение»</w:t>
            </w:r>
            <w:r w:rsidRPr="00217CD5">
              <w:rPr>
                <w:color w:val="000080"/>
                <w:sz w:val="28"/>
                <w:szCs w:val="28"/>
              </w:rPr>
              <w:t xml:space="preserve"> - нарушение поведения, при котором подросток может употреблять тот или иной наркотик, но отчетливая зависимость у него еще не сформирована.</w:t>
            </w:r>
            <w:r w:rsidRPr="00217CD5">
              <w:rPr>
                <w:color w:val="000080"/>
                <w:sz w:val="28"/>
                <w:szCs w:val="28"/>
              </w:rPr>
              <w:br/>
            </w:r>
            <w:r w:rsidRPr="00217CD5">
              <w:rPr>
                <w:color w:val="800000"/>
                <w:sz w:val="28"/>
                <w:szCs w:val="28"/>
              </w:rPr>
              <w:t>К наиболее распространенным наркотикам в нашем регионе относятся:</w:t>
            </w:r>
          </w:p>
          <w:p w:rsidR="00875603" w:rsidRPr="00217CD5" w:rsidRDefault="00875603" w:rsidP="00875603">
            <w:pPr>
              <w:numPr>
                <w:ilvl w:val="0"/>
                <w:numId w:val="1"/>
              </w:num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 xml:space="preserve">препараты конопли (гашиш, конопля, марихуана, «план»). Чаще всего они употребляются в виде сигарет, нередко в смеси с табаком. </w:t>
            </w:r>
            <w:proofErr w:type="gramStart"/>
            <w:r w:rsidRPr="00217CD5">
              <w:rPr>
                <w:color w:val="000080"/>
                <w:sz w:val="28"/>
                <w:szCs w:val="28"/>
              </w:rPr>
              <w:t xml:space="preserve">Зависимость формируется медленно; </w:t>
            </w:r>
            <w:proofErr w:type="gramEnd"/>
          </w:p>
          <w:p w:rsidR="00875603" w:rsidRPr="00217CD5" w:rsidRDefault="00875603" w:rsidP="00875603">
            <w:pPr>
              <w:numPr>
                <w:ilvl w:val="0"/>
                <w:numId w:val="1"/>
              </w:num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proofErr w:type="gramStart"/>
            <w:r w:rsidRPr="00217CD5">
              <w:rPr>
                <w:color w:val="000080"/>
                <w:sz w:val="28"/>
                <w:szCs w:val="28"/>
              </w:rPr>
              <w:lastRenderedPageBreak/>
              <w:t xml:space="preserve">препараты опия (морфин, героин, </w:t>
            </w:r>
            <w:proofErr w:type="spellStart"/>
            <w:r w:rsidRPr="00217CD5">
              <w:rPr>
                <w:color w:val="000080"/>
                <w:sz w:val="28"/>
                <w:szCs w:val="28"/>
              </w:rPr>
              <w:t>промедол</w:t>
            </w:r>
            <w:proofErr w:type="spellEnd"/>
            <w:r w:rsidRPr="00217CD5">
              <w:rPr>
                <w:color w:val="000080"/>
                <w:sz w:val="28"/>
                <w:szCs w:val="28"/>
              </w:rPr>
              <w:t>, вы</w:t>
            </w:r>
            <w:r>
              <w:rPr>
                <w:color w:val="000080"/>
                <w:sz w:val="28"/>
                <w:szCs w:val="28"/>
              </w:rPr>
              <w:t>тяжка из маковой соломки (</w:t>
            </w:r>
            <w:proofErr w:type="spellStart"/>
            <w:r>
              <w:rPr>
                <w:color w:val="000080"/>
                <w:sz w:val="28"/>
                <w:szCs w:val="28"/>
              </w:rPr>
              <w:t>ханка</w:t>
            </w:r>
            <w:proofErr w:type="spellEnd"/>
            <w:r w:rsidRPr="00217CD5">
              <w:rPr>
                <w:color w:val="000080"/>
                <w:sz w:val="28"/>
                <w:szCs w:val="28"/>
              </w:rPr>
              <w:t>).</w:t>
            </w:r>
            <w:proofErr w:type="gramEnd"/>
            <w:r w:rsidRPr="00217CD5">
              <w:rPr>
                <w:color w:val="000080"/>
                <w:sz w:val="28"/>
                <w:szCs w:val="28"/>
              </w:rPr>
              <w:t xml:space="preserve"> Чаще всего употребляют в виде </w:t>
            </w:r>
            <w:proofErr w:type="spellStart"/>
            <w:r w:rsidRPr="00217CD5">
              <w:rPr>
                <w:color w:val="000080"/>
                <w:sz w:val="28"/>
                <w:szCs w:val="28"/>
              </w:rPr>
              <w:t>внутревенных</w:t>
            </w:r>
            <w:proofErr w:type="spellEnd"/>
            <w:r w:rsidRPr="00217CD5">
              <w:rPr>
                <w:color w:val="000080"/>
                <w:sz w:val="28"/>
                <w:szCs w:val="28"/>
              </w:rPr>
              <w:t xml:space="preserve"> вливаний. Зависимость развивается быстро, иногда после нескольких вливаний; </w:t>
            </w:r>
          </w:p>
          <w:p w:rsidR="00875603" w:rsidRDefault="00875603" w:rsidP="00875603">
            <w:pPr>
              <w:numPr>
                <w:ilvl w:val="0"/>
                <w:numId w:val="1"/>
              </w:num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 xml:space="preserve">токсические вещества, вызывающие токсикоманию (препараты бытовой химии: растворители, лаки, краски…). Отчетливую зависимость не вызывают, однако регулярное их употребление достаточно быстро приводит к тяжелому поражению головного мозга, нарушению памяти, внимания, к общей деградации личности. </w:t>
            </w:r>
          </w:p>
          <w:p w:rsidR="00875603" w:rsidRPr="00217CD5" w:rsidRDefault="00875603" w:rsidP="00746272">
            <w:pPr>
              <w:spacing w:line="360" w:lineRule="auto"/>
              <w:ind w:left="720"/>
              <w:jc w:val="both"/>
              <w:rPr>
                <w:color w:val="000080"/>
                <w:sz w:val="28"/>
                <w:szCs w:val="28"/>
              </w:rPr>
            </w:pPr>
          </w:p>
          <w:p w:rsidR="00875603" w:rsidRPr="00217CD5" w:rsidRDefault="00875603" w:rsidP="00746272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17CD5">
              <w:rPr>
                <w:b/>
                <w:bCs/>
                <w:color w:val="FF0000"/>
                <w:sz w:val="28"/>
                <w:szCs w:val="28"/>
              </w:rPr>
              <w:t>ПОЧЕМУ ОНИ ЭТО ДЕЛАЮТ?</w:t>
            </w:r>
          </w:p>
          <w:p w:rsidR="00875603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Подростковый возраст – возраст становления. Подросток еще плохо знает окружающий мир, плохо знает самого себя. Он торопится жит</w:t>
            </w:r>
            <w:r>
              <w:rPr>
                <w:color w:val="000080"/>
                <w:sz w:val="28"/>
                <w:szCs w:val="28"/>
              </w:rPr>
              <w:t>ь</w:t>
            </w:r>
            <w:r w:rsidRPr="00217CD5">
              <w:rPr>
                <w:color w:val="000080"/>
                <w:sz w:val="28"/>
                <w:szCs w:val="28"/>
              </w:rPr>
              <w:t>, он торопится войти в мир взрослых л</w:t>
            </w:r>
            <w:r>
              <w:rPr>
                <w:color w:val="000080"/>
                <w:sz w:val="28"/>
                <w:szCs w:val="28"/>
              </w:rPr>
              <w:t xml:space="preserve">юдей. Все хочется попробовать, </w:t>
            </w:r>
            <w:r w:rsidRPr="00217CD5">
              <w:rPr>
                <w:color w:val="000080"/>
                <w:sz w:val="28"/>
                <w:szCs w:val="28"/>
              </w:rPr>
              <w:t>об</w:t>
            </w:r>
            <w:r>
              <w:rPr>
                <w:color w:val="000080"/>
                <w:sz w:val="28"/>
                <w:szCs w:val="28"/>
              </w:rPr>
              <w:t>о</w:t>
            </w:r>
            <w:r w:rsidRPr="00217CD5">
              <w:rPr>
                <w:color w:val="000080"/>
                <w:sz w:val="28"/>
                <w:szCs w:val="28"/>
              </w:rPr>
              <w:t xml:space="preserve"> всем хочется составить собственное мнение. </w:t>
            </w:r>
            <w:proofErr w:type="gramStart"/>
            <w:r w:rsidRPr="00217CD5">
              <w:rPr>
                <w:color w:val="000080"/>
                <w:sz w:val="28"/>
                <w:szCs w:val="28"/>
              </w:rPr>
              <w:t xml:space="preserve">Добавьте к этому массу новых проблем – от экономических до сексуальных, </w:t>
            </w:r>
            <w:r>
              <w:rPr>
                <w:color w:val="000080"/>
                <w:sz w:val="28"/>
                <w:szCs w:val="28"/>
              </w:rPr>
              <w:t xml:space="preserve"> </w:t>
            </w:r>
            <w:r w:rsidRPr="00217CD5">
              <w:rPr>
                <w:color w:val="000080"/>
                <w:sz w:val="28"/>
                <w:szCs w:val="28"/>
              </w:rPr>
              <w:t>первые</w:t>
            </w:r>
            <w:r>
              <w:rPr>
                <w:color w:val="000080"/>
                <w:sz w:val="28"/>
                <w:szCs w:val="28"/>
              </w:rPr>
              <w:t xml:space="preserve"> личные драмы и разочарования… </w:t>
            </w:r>
            <w:proofErr w:type="gramEnd"/>
          </w:p>
          <w:p w:rsidR="00875603" w:rsidRPr="00217CD5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 xml:space="preserve"> </w:t>
            </w:r>
            <w:r w:rsidRPr="00F05241">
              <w:rPr>
                <w:color w:val="800000"/>
                <w:sz w:val="28"/>
                <w:szCs w:val="28"/>
              </w:rPr>
              <w:t>Вот наиболее распространенные</w:t>
            </w:r>
            <w:r w:rsidRPr="00217CD5">
              <w:rPr>
                <w:color w:val="000080"/>
                <w:sz w:val="28"/>
                <w:szCs w:val="28"/>
              </w:rPr>
              <w:t xml:space="preserve"> </w:t>
            </w:r>
            <w:r w:rsidRPr="00F05241">
              <w:rPr>
                <w:color w:val="800000"/>
                <w:sz w:val="28"/>
                <w:szCs w:val="28"/>
              </w:rPr>
              <w:t>мотивы употребления наркотиков подростками</w:t>
            </w:r>
            <w:r w:rsidRPr="00217CD5">
              <w:rPr>
                <w:color w:val="000080"/>
                <w:sz w:val="28"/>
                <w:szCs w:val="28"/>
              </w:rPr>
              <w:t>:</w:t>
            </w:r>
          </w:p>
          <w:p w:rsidR="00875603" w:rsidRDefault="00875603" w:rsidP="00746272">
            <w:pPr>
              <w:spacing w:line="360" w:lineRule="auto"/>
              <w:ind w:left="1134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- желание не отстать от компании, быть «как все» в своей группе сверстников;</w:t>
            </w:r>
          </w:p>
          <w:p w:rsidR="00875603" w:rsidRDefault="00875603" w:rsidP="00746272">
            <w:pPr>
              <w:spacing w:line="360" w:lineRule="auto"/>
              <w:ind w:left="1134"/>
              <w:jc w:val="both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-</w:t>
            </w:r>
            <w:r w:rsidRPr="00217CD5">
              <w:rPr>
                <w:color w:val="000080"/>
                <w:sz w:val="28"/>
                <w:szCs w:val="28"/>
              </w:rPr>
              <w:t xml:space="preserve"> желание пережить эмоциональное приятное состояние («</w:t>
            </w:r>
            <w:proofErr w:type="gramStart"/>
            <w:r w:rsidRPr="00217CD5">
              <w:rPr>
                <w:color w:val="000080"/>
                <w:sz w:val="28"/>
                <w:szCs w:val="28"/>
              </w:rPr>
              <w:t>кайф</w:t>
            </w:r>
            <w:proofErr w:type="gramEnd"/>
            <w:r w:rsidRPr="00217CD5">
              <w:rPr>
                <w:color w:val="000080"/>
                <w:sz w:val="28"/>
                <w:szCs w:val="28"/>
              </w:rPr>
              <w:t>»);</w:t>
            </w:r>
          </w:p>
          <w:p w:rsidR="00875603" w:rsidRDefault="00875603" w:rsidP="00746272">
            <w:pPr>
              <w:spacing w:line="360" w:lineRule="auto"/>
              <w:ind w:left="1134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- поиск фантастических видений, галлюцинаций («поймать глюки»);</w:t>
            </w:r>
          </w:p>
          <w:p w:rsidR="00875603" w:rsidRDefault="00875603" w:rsidP="00746272">
            <w:pPr>
              <w:spacing w:line="360" w:lineRule="auto"/>
              <w:ind w:left="1134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- стремление «забыться», отключиться от неприятностей;</w:t>
            </w:r>
          </w:p>
          <w:p w:rsidR="00875603" w:rsidRPr="00217CD5" w:rsidRDefault="00875603" w:rsidP="00746272">
            <w:pPr>
              <w:spacing w:line="360" w:lineRule="auto"/>
              <w:ind w:left="1134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- любопытство, желание испытать неизведанное.</w:t>
            </w:r>
          </w:p>
          <w:p w:rsidR="00875603" w:rsidRDefault="00875603" w:rsidP="00746272">
            <w:pPr>
              <w:spacing w:line="360" w:lineRule="auto"/>
              <w:ind w:firstLine="567"/>
              <w:jc w:val="both"/>
              <w:rPr>
                <w:color w:val="800000"/>
                <w:sz w:val="28"/>
                <w:szCs w:val="28"/>
              </w:rPr>
            </w:pPr>
            <w:r w:rsidRPr="00F05241">
              <w:rPr>
                <w:color w:val="800000"/>
                <w:sz w:val="28"/>
                <w:szCs w:val="28"/>
              </w:rPr>
              <w:t>Есть еще и внешние причины:</w:t>
            </w:r>
          </w:p>
          <w:p w:rsidR="00875603" w:rsidRDefault="00875603" w:rsidP="00746272">
            <w:pPr>
              <w:spacing w:line="360" w:lineRule="auto"/>
              <w:ind w:left="1134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- жестокое обращение с подростком в семье;</w:t>
            </w:r>
          </w:p>
          <w:p w:rsidR="00875603" w:rsidRDefault="00875603" w:rsidP="00746272">
            <w:pPr>
              <w:spacing w:line="360" w:lineRule="auto"/>
              <w:ind w:left="1134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lastRenderedPageBreak/>
              <w:t>- несостоятельность в учебе;</w:t>
            </w:r>
          </w:p>
          <w:p w:rsidR="00875603" w:rsidRDefault="00875603" w:rsidP="00746272">
            <w:pPr>
              <w:spacing w:line="360" w:lineRule="auto"/>
              <w:ind w:left="1134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- алкоголизм родителей;</w:t>
            </w:r>
          </w:p>
          <w:p w:rsidR="00875603" w:rsidRDefault="00875603" w:rsidP="00746272">
            <w:pPr>
              <w:spacing w:line="360" w:lineRule="auto"/>
              <w:ind w:left="1134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- эмоциональное отвержение со стороны матери;</w:t>
            </w:r>
          </w:p>
          <w:p w:rsidR="00875603" w:rsidRDefault="00875603" w:rsidP="00746272">
            <w:pPr>
              <w:spacing w:line="360" w:lineRule="auto"/>
              <w:ind w:left="1134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- постоянные конфликты между родителями;</w:t>
            </w:r>
          </w:p>
          <w:p w:rsidR="00875603" w:rsidRPr="00217CD5" w:rsidRDefault="00875603" w:rsidP="00746272">
            <w:pPr>
              <w:spacing w:line="360" w:lineRule="auto"/>
              <w:ind w:left="1134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- бунт против чрезмерной опеки со стороны родителей.</w:t>
            </w:r>
          </w:p>
          <w:p w:rsidR="00875603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Всегда важно понять, чем вы реально можете помочь своему ребенку (дать совет или изменить конкретную ситуацию).</w:t>
            </w:r>
          </w:p>
          <w:p w:rsidR="00875603" w:rsidRDefault="00875603" w:rsidP="00746272">
            <w:pPr>
              <w:spacing w:line="360" w:lineRule="auto"/>
              <w:ind w:firstLine="567"/>
              <w:jc w:val="both"/>
              <w:rPr>
                <w:color w:val="000080"/>
                <w:sz w:val="28"/>
                <w:szCs w:val="28"/>
              </w:rPr>
            </w:pPr>
          </w:p>
          <w:p w:rsidR="00875603" w:rsidRPr="00665BE3" w:rsidRDefault="00875603" w:rsidP="00746272">
            <w:pPr>
              <w:shd w:val="clear" w:color="auto" w:fill="FFFFFF"/>
              <w:spacing w:line="360" w:lineRule="auto"/>
              <w:ind w:right="557"/>
              <w:jc w:val="center"/>
              <w:rPr>
                <w:color w:val="FF0000"/>
                <w:sz w:val="28"/>
                <w:szCs w:val="28"/>
              </w:rPr>
            </w:pPr>
            <w:r w:rsidRPr="00665BE3">
              <w:rPr>
                <w:b/>
                <w:color w:val="FF0000"/>
                <w:spacing w:val="-8"/>
                <w:sz w:val="28"/>
                <w:szCs w:val="28"/>
              </w:rPr>
              <w:t>П</w:t>
            </w:r>
            <w:r>
              <w:rPr>
                <w:b/>
                <w:color w:val="FF0000"/>
                <w:spacing w:val="-8"/>
                <w:sz w:val="28"/>
                <w:szCs w:val="28"/>
              </w:rPr>
              <w:t>РИЗНАКИ И СИМПТОМЫ ВОЗМОЖНОГО УПОТРЕБЛЕНИЯ НАРКОТИКОВ</w:t>
            </w:r>
          </w:p>
          <w:p w:rsidR="00875603" w:rsidRPr="00665BE3" w:rsidRDefault="00875603" w:rsidP="00746272">
            <w:pPr>
              <w:shd w:val="clear" w:color="auto" w:fill="FFFFFF"/>
              <w:spacing w:line="360" w:lineRule="auto"/>
              <w:ind w:right="5"/>
              <w:jc w:val="both"/>
              <w:rPr>
                <w:i/>
                <w:color w:val="800000"/>
                <w:sz w:val="28"/>
                <w:szCs w:val="28"/>
              </w:rPr>
            </w:pPr>
            <w:r w:rsidRPr="00665BE3">
              <w:rPr>
                <w:b/>
                <w:i/>
                <w:color w:val="800000"/>
                <w:spacing w:val="-4"/>
                <w:sz w:val="28"/>
                <w:szCs w:val="28"/>
              </w:rPr>
              <w:t>Физиологические признаки: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num" w:pos="0"/>
                <w:tab w:val="left" w:pos="322"/>
                <w:tab w:val="left" w:pos="562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 бледность или покраснение кожи;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num" w:pos="0"/>
                <w:tab w:val="left" w:pos="322"/>
                <w:tab w:val="left" w:pos="562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 расширенные или суженные зрачки, покрасневшие или мутные глаза;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num" w:pos="0"/>
                <w:tab w:val="left" w:pos="322"/>
                <w:tab w:val="left" w:pos="562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 несвязная, замедленная или ускоренная речь;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num" w:pos="0"/>
                <w:tab w:val="left" w:pos="322"/>
                <w:tab w:val="left" w:pos="562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 xml:space="preserve">—    </w:t>
            </w:r>
            <w:r w:rsidRPr="00665BE3">
              <w:rPr>
                <w:color w:val="000080"/>
                <w:spacing w:val="-2"/>
                <w:sz w:val="28"/>
                <w:szCs w:val="28"/>
              </w:rPr>
              <w:t>потеря аппетита, похудение или чрезмерное употреб</w:t>
            </w:r>
            <w:r w:rsidRPr="00665BE3">
              <w:rPr>
                <w:color w:val="000080"/>
                <w:spacing w:val="-2"/>
                <w:sz w:val="28"/>
                <w:szCs w:val="28"/>
              </w:rPr>
              <w:softHyphen/>
            </w:r>
            <w:r w:rsidRPr="00665BE3">
              <w:rPr>
                <w:color w:val="000080"/>
                <w:sz w:val="28"/>
                <w:szCs w:val="28"/>
              </w:rPr>
              <w:t>ление пищи;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num" w:pos="0"/>
                <w:tab w:val="left" w:pos="322"/>
                <w:tab w:val="left" w:pos="562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 хронический кашель;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num" w:pos="0"/>
                <w:tab w:val="left" w:pos="322"/>
                <w:tab w:val="left" w:pos="562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 плохая координация движений (пошатывание, спо</w:t>
            </w:r>
            <w:r w:rsidRPr="00665BE3">
              <w:rPr>
                <w:color w:val="000080"/>
                <w:sz w:val="28"/>
                <w:szCs w:val="28"/>
              </w:rPr>
              <w:softHyphen/>
              <w:t>тыкание);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num" w:pos="0"/>
                <w:tab w:val="left" w:pos="322"/>
                <w:tab w:val="left" w:pos="562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 резкие скачки артериального давления;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num" w:pos="0"/>
                <w:tab w:val="left" w:pos="322"/>
                <w:tab w:val="left" w:pos="562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 расстройство желудочно-кишечного тракта.</w:t>
            </w:r>
          </w:p>
          <w:p w:rsidR="00875603" w:rsidRPr="00665BE3" w:rsidRDefault="00875603" w:rsidP="00746272">
            <w:pPr>
              <w:shd w:val="clear" w:color="auto" w:fill="FFFFFF"/>
              <w:spacing w:line="360" w:lineRule="auto"/>
              <w:jc w:val="both"/>
              <w:rPr>
                <w:i/>
                <w:color w:val="800000"/>
                <w:sz w:val="28"/>
                <w:szCs w:val="28"/>
              </w:rPr>
            </w:pPr>
            <w:r w:rsidRPr="00665BE3">
              <w:rPr>
                <w:b/>
                <w:i/>
                <w:color w:val="800000"/>
                <w:spacing w:val="-5"/>
                <w:sz w:val="28"/>
                <w:szCs w:val="28"/>
              </w:rPr>
              <w:t>Поведенческие признаки: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</w:t>
            </w:r>
            <w:r>
              <w:rPr>
                <w:color w:val="000080"/>
                <w:sz w:val="28"/>
                <w:szCs w:val="28"/>
              </w:rPr>
              <w:t>    </w:t>
            </w:r>
            <w:r w:rsidRPr="00665BE3">
              <w:rPr>
                <w:color w:val="000080"/>
                <w:sz w:val="28"/>
                <w:szCs w:val="28"/>
              </w:rPr>
              <w:t>беспричинное возбуждение, вялость;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повышенная или пониженная работоспособность;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нарастающее безразличие ко всему, ухудшение па</w:t>
            </w:r>
            <w:r w:rsidRPr="00665BE3">
              <w:rPr>
                <w:color w:val="000080"/>
                <w:sz w:val="28"/>
                <w:szCs w:val="28"/>
              </w:rPr>
              <w:softHyphen/>
              <w:t>мяти, внимания;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 xml:space="preserve">—    </w:t>
            </w:r>
            <w:r w:rsidRPr="00665BE3">
              <w:rPr>
                <w:color w:val="000080"/>
                <w:spacing w:val="-3"/>
                <w:sz w:val="28"/>
                <w:szCs w:val="28"/>
              </w:rPr>
              <w:t>уходы из дома, прогулы в школе по непонятным при</w:t>
            </w:r>
            <w:r w:rsidRPr="00665BE3">
              <w:rPr>
                <w:color w:val="000080"/>
                <w:spacing w:val="-3"/>
                <w:sz w:val="28"/>
                <w:szCs w:val="28"/>
              </w:rPr>
              <w:softHyphen/>
            </w:r>
            <w:r w:rsidRPr="00665BE3">
              <w:rPr>
                <w:color w:val="000080"/>
                <w:sz w:val="28"/>
                <w:szCs w:val="28"/>
              </w:rPr>
              <w:t>чинам;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трудности в сосредоточении на чем-то конкретном;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</w:t>
            </w:r>
            <w:r>
              <w:rPr>
                <w:color w:val="000080"/>
                <w:sz w:val="28"/>
                <w:szCs w:val="28"/>
              </w:rPr>
              <w:t xml:space="preserve"> </w:t>
            </w:r>
            <w:r w:rsidRPr="00665BE3">
              <w:rPr>
                <w:color w:val="000080"/>
                <w:sz w:val="28"/>
                <w:szCs w:val="28"/>
              </w:rPr>
              <w:t>бессонница или сонливость;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</w:t>
            </w:r>
            <w:r w:rsidRPr="00665BE3">
              <w:rPr>
                <w:color w:val="000080"/>
                <w:spacing w:val="-5"/>
                <w:sz w:val="28"/>
                <w:szCs w:val="28"/>
              </w:rPr>
              <w:t xml:space="preserve">болезненная реакция на критику, частая и резкая смена </w:t>
            </w:r>
            <w:r w:rsidRPr="00665BE3">
              <w:rPr>
                <w:color w:val="000080"/>
                <w:sz w:val="28"/>
                <w:szCs w:val="28"/>
              </w:rPr>
              <w:lastRenderedPageBreak/>
              <w:t>настроения;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повышенная утомляемость;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—    избег</w:t>
            </w:r>
            <w:r w:rsidRPr="00665BE3">
              <w:rPr>
                <w:color w:val="000080"/>
                <w:sz w:val="28"/>
                <w:szCs w:val="28"/>
              </w:rPr>
              <w:t>ание общения с людьми, с которыми раньше были близки;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снижение успеваемости в школе;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постоянные просьбы дать денег;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пропажа из дома ценностей;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</w:t>
            </w:r>
            <w:r w:rsidRPr="00665BE3">
              <w:rPr>
                <w:color w:val="000080"/>
                <w:spacing w:val="-1"/>
                <w:sz w:val="28"/>
                <w:szCs w:val="28"/>
              </w:rPr>
              <w:t xml:space="preserve">частые телефонные звонки, использование жаргона, </w:t>
            </w:r>
            <w:r w:rsidRPr="00665BE3">
              <w:rPr>
                <w:color w:val="000080"/>
                <w:sz w:val="28"/>
                <w:szCs w:val="28"/>
              </w:rPr>
              <w:t>секретные разговоры;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</w:t>
            </w:r>
            <w:r w:rsidRPr="00665BE3">
              <w:rPr>
                <w:color w:val="000080"/>
                <w:spacing w:val="-3"/>
                <w:sz w:val="28"/>
                <w:szCs w:val="28"/>
              </w:rPr>
              <w:t>самоизоляция, уход от участия в делах, которые рань</w:t>
            </w:r>
            <w:r w:rsidRPr="00665BE3">
              <w:rPr>
                <w:color w:val="000080"/>
                <w:spacing w:val="-3"/>
                <w:sz w:val="28"/>
                <w:szCs w:val="28"/>
              </w:rPr>
              <w:softHyphen/>
            </w:r>
            <w:r w:rsidRPr="00665BE3">
              <w:rPr>
                <w:color w:val="000080"/>
                <w:sz w:val="28"/>
                <w:szCs w:val="28"/>
              </w:rPr>
              <w:t>ше были интересны;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 xml:space="preserve">—    частое </w:t>
            </w:r>
            <w:proofErr w:type="gramStart"/>
            <w:r w:rsidRPr="00665BE3">
              <w:rPr>
                <w:color w:val="000080"/>
                <w:sz w:val="28"/>
                <w:szCs w:val="28"/>
              </w:rPr>
              <w:t>вранье</w:t>
            </w:r>
            <w:proofErr w:type="gramEnd"/>
            <w:r w:rsidRPr="00665BE3">
              <w:rPr>
                <w:color w:val="000080"/>
                <w:sz w:val="28"/>
                <w:szCs w:val="28"/>
              </w:rPr>
              <w:t>, изворотливость, лживость;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</w:t>
            </w:r>
            <w:r>
              <w:rPr>
                <w:color w:val="000080"/>
                <w:sz w:val="28"/>
                <w:szCs w:val="28"/>
              </w:rPr>
              <w:t>    </w:t>
            </w:r>
            <w:r w:rsidRPr="00665BE3">
              <w:rPr>
                <w:color w:val="000080"/>
                <w:sz w:val="28"/>
                <w:szCs w:val="28"/>
              </w:rPr>
              <w:t>уход от ответов на прямые вопросы, склонность со</w:t>
            </w:r>
            <w:r w:rsidRPr="00665BE3">
              <w:rPr>
                <w:color w:val="000080"/>
                <w:sz w:val="28"/>
                <w:szCs w:val="28"/>
              </w:rPr>
              <w:softHyphen/>
              <w:t>чинять небылицы;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неопрятность внешнего вида;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</w:t>
            </w:r>
            <w:r>
              <w:rPr>
                <w:color w:val="000080"/>
                <w:sz w:val="28"/>
                <w:szCs w:val="28"/>
              </w:rPr>
              <w:t>с</w:t>
            </w:r>
            <w:r w:rsidRPr="00665BE3">
              <w:rPr>
                <w:color w:val="000080"/>
                <w:spacing w:val="-1"/>
                <w:sz w:val="28"/>
                <w:szCs w:val="28"/>
              </w:rPr>
              <w:t>клонность к прослушиванию специфической музы</w:t>
            </w:r>
            <w:r w:rsidRPr="00665BE3">
              <w:rPr>
                <w:color w:val="000080"/>
                <w:spacing w:val="-1"/>
                <w:sz w:val="28"/>
                <w:szCs w:val="28"/>
              </w:rPr>
              <w:softHyphen/>
            </w:r>
            <w:r w:rsidRPr="00665BE3">
              <w:rPr>
                <w:color w:val="000080"/>
                <w:sz w:val="28"/>
                <w:szCs w:val="28"/>
              </w:rPr>
              <w:t>ки;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0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z w:val="28"/>
                <w:szCs w:val="28"/>
              </w:rPr>
              <w:t>—    </w:t>
            </w:r>
            <w:r w:rsidRPr="00665BE3">
              <w:rPr>
                <w:color w:val="000080"/>
                <w:spacing w:val="-1"/>
                <w:sz w:val="28"/>
                <w:szCs w:val="28"/>
              </w:rPr>
              <w:t>проведение большей части времени в компании асо</w:t>
            </w:r>
            <w:r w:rsidRPr="00665BE3">
              <w:rPr>
                <w:color w:val="000080"/>
                <w:spacing w:val="-1"/>
                <w:sz w:val="28"/>
                <w:szCs w:val="28"/>
              </w:rPr>
              <w:softHyphen/>
            </w:r>
            <w:r w:rsidRPr="00665BE3">
              <w:rPr>
                <w:color w:val="000080"/>
                <w:sz w:val="28"/>
                <w:szCs w:val="28"/>
              </w:rPr>
              <w:t>циального типа.</w:t>
            </w:r>
          </w:p>
          <w:p w:rsidR="00875603" w:rsidRPr="00665BE3" w:rsidRDefault="00875603" w:rsidP="00746272">
            <w:pPr>
              <w:shd w:val="clear" w:color="auto" w:fill="FFFFFF"/>
              <w:spacing w:line="360" w:lineRule="auto"/>
              <w:jc w:val="both"/>
              <w:rPr>
                <w:i/>
                <w:color w:val="800000"/>
                <w:sz w:val="28"/>
                <w:szCs w:val="28"/>
              </w:rPr>
            </w:pPr>
            <w:r w:rsidRPr="00665BE3">
              <w:rPr>
                <w:b/>
                <w:i/>
                <w:color w:val="800000"/>
                <w:spacing w:val="-3"/>
                <w:sz w:val="28"/>
                <w:szCs w:val="28"/>
              </w:rPr>
              <w:t>Очевидные признаки: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-1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pacing w:val="-1"/>
                <w:sz w:val="28"/>
                <w:szCs w:val="28"/>
              </w:rPr>
              <w:t>—    следы от уколов (особенно на венах), порезы, синяки;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-1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pacing w:val="-1"/>
                <w:sz w:val="28"/>
                <w:szCs w:val="28"/>
              </w:rPr>
              <w:t>—    бумажки и денежные купюры, свернутые в трубоч</w:t>
            </w:r>
            <w:r w:rsidRPr="00665BE3">
              <w:rPr>
                <w:color w:val="000080"/>
                <w:spacing w:val="-1"/>
                <w:sz w:val="28"/>
                <w:szCs w:val="28"/>
              </w:rPr>
              <w:softHyphen/>
              <w:t>ки;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-1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pacing w:val="-1"/>
                <w:sz w:val="28"/>
                <w:szCs w:val="28"/>
              </w:rPr>
              <w:t>—    закопченные ложки, фольга;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-1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pacing w:val="-1"/>
                <w:sz w:val="28"/>
                <w:szCs w:val="28"/>
              </w:rPr>
              <w:t>—    капсулы, пузырьки, жестяные банки;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-1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FF0000"/>
                <w:sz w:val="28"/>
                <w:szCs w:val="28"/>
              </w:rPr>
            </w:pPr>
            <w:r w:rsidRPr="00665BE3">
              <w:rPr>
                <w:color w:val="000080"/>
                <w:spacing w:val="-1"/>
                <w:sz w:val="28"/>
                <w:szCs w:val="28"/>
              </w:rPr>
              <w:t>—</w:t>
            </w:r>
            <w:r>
              <w:rPr>
                <w:color w:val="000080"/>
                <w:spacing w:val="-1"/>
                <w:sz w:val="28"/>
                <w:szCs w:val="28"/>
              </w:rPr>
              <w:t>    </w:t>
            </w:r>
            <w:r w:rsidRPr="00665BE3">
              <w:rPr>
                <w:color w:val="000080"/>
                <w:spacing w:val="-1"/>
                <w:sz w:val="28"/>
                <w:szCs w:val="28"/>
              </w:rPr>
              <w:t>пачки лекарств снотворного или успокоительного дей</w:t>
            </w:r>
            <w:r w:rsidRPr="00665BE3">
              <w:rPr>
                <w:color w:val="000080"/>
                <w:spacing w:val="-1"/>
                <w:sz w:val="28"/>
                <w:szCs w:val="28"/>
              </w:rPr>
              <w:softHyphen/>
              <w:t>ствия;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-1"/>
                <w:tab w:val="left" w:pos="245"/>
              </w:tabs>
              <w:autoSpaceDE w:val="0"/>
              <w:spacing w:line="360" w:lineRule="auto"/>
              <w:ind w:left="851"/>
              <w:jc w:val="both"/>
              <w:rPr>
                <w:color w:val="000080"/>
                <w:spacing w:val="-1"/>
                <w:sz w:val="28"/>
                <w:szCs w:val="28"/>
              </w:rPr>
            </w:pPr>
            <w:r w:rsidRPr="00665BE3">
              <w:rPr>
                <w:color w:val="000080"/>
                <w:spacing w:val="-1"/>
                <w:sz w:val="28"/>
                <w:szCs w:val="28"/>
              </w:rPr>
              <w:t>—    папиросы в пачках из-под сигарет.</w:t>
            </w:r>
            <w:bookmarkStart w:id="0" w:name="_GoBack"/>
            <w:bookmarkEnd w:id="0"/>
          </w:p>
          <w:p w:rsidR="00875603" w:rsidRDefault="00875603" w:rsidP="00746272">
            <w:pPr>
              <w:widowControl w:val="0"/>
              <w:shd w:val="clear" w:color="auto" w:fill="FFFFFF"/>
              <w:tabs>
                <w:tab w:val="left" w:pos="-1"/>
                <w:tab w:val="left" w:pos="245"/>
              </w:tabs>
              <w:autoSpaceDE w:val="0"/>
              <w:spacing w:line="360" w:lineRule="auto"/>
              <w:ind w:left="-1"/>
              <w:jc w:val="both"/>
              <w:rPr>
                <w:color w:val="FF0000"/>
                <w:sz w:val="28"/>
                <w:szCs w:val="28"/>
              </w:rPr>
            </w:pPr>
          </w:p>
          <w:p w:rsidR="00875603" w:rsidRPr="00F05241" w:rsidRDefault="00875603" w:rsidP="00746272">
            <w:pPr>
              <w:spacing w:line="360" w:lineRule="auto"/>
              <w:ind w:firstLine="567"/>
              <w:jc w:val="center"/>
              <w:rPr>
                <w:color w:val="FF0000"/>
                <w:sz w:val="28"/>
                <w:szCs w:val="28"/>
              </w:rPr>
            </w:pPr>
            <w:r w:rsidRPr="00F05241">
              <w:rPr>
                <w:b/>
                <w:bCs/>
                <w:color w:val="FF0000"/>
                <w:sz w:val="28"/>
                <w:szCs w:val="28"/>
              </w:rPr>
              <w:t>ЧТО ВЫ МОЖЕТЕ СДЕЛАТЬ</w:t>
            </w:r>
          </w:p>
          <w:p w:rsidR="00875603" w:rsidRPr="00217CD5" w:rsidRDefault="00875603" w:rsidP="00875603">
            <w:pPr>
              <w:numPr>
                <w:ilvl w:val="0"/>
                <w:numId w:val="3"/>
              </w:numPr>
              <w:spacing w:line="360" w:lineRule="auto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>Разберитесь в ситуации. Не пан</w:t>
            </w:r>
            <w:r>
              <w:rPr>
                <w:color w:val="000080"/>
                <w:sz w:val="28"/>
                <w:szCs w:val="28"/>
              </w:rPr>
              <w:t>икуйте. Зависимость от наркотиков -</w:t>
            </w:r>
            <w:r w:rsidRPr="00217CD5">
              <w:rPr>
                <w:color w:val="000080"/>
                <w:sz w:val="28"/>
                <w:szCs w:val="28"/>
              </w:rPr>
              <w:t xml:space="preserve"> хотя и формируется достаточно быстро, все же на это требуется время. Найдите в себе силы спокойно во всем разобраться. Решите </w:t>
            </w:r>
            <w:r w:rsidRPr="00217CD5">
              <w:rPr>
                <w:color w:val="000080"/>
                <w:sz w:val="28"/>
                <w:szCs w:val="28"/>
              </w:rPr>
              <w:lastRenderedPageBreak/>
              <w:t xml:space="preserve">для себя, сможете ли вы сами справиться с ситуацией или вам нужно обратиться за помощью. </w:t>
            </w:r>
          </w:p>
          <w:p w:rsidR="00875603" w:rsidRPr="00217CD5" w:rsidRDefault="00875603" w:rsidP="00875603">
            <w:pPr>
              <w:numPr>
                <w:ilvl w:val="0"/>
                <w:numId w:val="3"/>
              </w:numPr>
              <w:spacing w:line="360" w:lineRule="auto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 xml:space="preserve">Сохраните доверие. Не поднимайте голос, не угрожайте – </w:t>
            </w:r>
            <w:proofErr w:type="gramStart"/>
            <w:r w:rsidRPr="00217CD5">
              <w:rPr>
                <w:color w:val="000080"/>
                <w:sz w:val="28"/>
                <w:szCs w:val="28"/>
              </w:rPr>
              <w:t>это</w:t>
            </w:r>
            <w:proofErr w:type="gramEnd"/>
            <w:r w:rsidRPr="00217CD5">
              <w:rPr>
                <w:color w:val="000080"/>
                <w:sz w:val="28"/>
                <w:szCs w:val="28"/>
              </w:rPr>
              <w:t xml:space="preserve"> скорее всего оттолкнет подростка, заставит его замкнуться. Будет лучше, если вы сможете на равных поговорить </w:t>
            </w:r>
            <w:r>
              <w:rPr>
                <w:color w:val="000080"/>
                <w:sz w:val="28"/>
                <w:szCs w:val="28"/>
              </w:rPr>
              <w:t>со своим ребенком, обратиться к</w:t>
            </w:r>
            <w:r w:rsidRPr="00217CD5">
              <w:rPr>
                <w:color w:val="000080"/>
                <w:sz w:val="28"/>
                <w:szCs w:val="28"/>
              </w:rPr>
              <w:t xml:space="preserve"> взрослой его части личности. Особенно ценным для сохранения доверия мог бы быть разговор с подростком о вашем собственном опыте (о первом опыте употребления алкоголя). </w:t>
            </w:r>
          </w:p>
          <w:p w:rsidR="00875603" w:rsidRPr="00217CD5" w:rsidRDefault="00875603" w:rsidP="00875603">
            <w:pPr>
              <w:numPr>
                <w:ilvl w:val="0"/>
                <w:numId w:val="3"/>
              </w:numPr>
              <w:spacing w:line="360" w:lineRule="auto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 xml:space="preserve">Оказывайте поддержку. «Мне не нравится то, что ты делаешь, но я все же люблю тебя и хочу тебе помочь» - вот основная мысль, которую вы должны донести до подростка. </w:t>
            </w:r>
          </w:p>
          <w:p w:rsidR="00875603" w:rsidRPr="00217CD5" w:rsidRDefault="00875603" w:rsidP="00875603">
            <w:pPr>
              <w:numPr>
                <w:ilvl w:val="0"/>
                <w:numId w:val="3"/>
              </w:numPr>
              <w:spacing w:line="360" w:lineRule="auto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 xml:space="preserve">Подумайте о своем собственном отношении к некоторым сомнительным вещам (табак, алкоголь). Ведь вы являетесь примером в поведении ребенка. </w:t>
            </w:r>
          </w:p>
          <w:p w:rsidR="00875603" w:rsidRPr="00217CD5" w:rsidRDefault="00875603" w:rsidP="00875603">
            <w:pPr>
              <w:numPr>
                <w:ilvl w:val="0"/>
                <w:numId w:val="3"/>
              </w:numPr>
              <w:spacing w:line="360" w:lineRule="auto"/>
              <w:jc w:val="both"/>
              <w:rPr>
                <w:color w:val="000080"/>
                <w:sz w:val="28"/>
                <w:szCs w:val="28"/>
              </w:rPr>
            </w:pPr>
            <w:r w:rsidRPr="00217CD5">
              <w:rPr>
                <w:color w:val="000080"/>
                <w:sz w:val="28"/>
                <w:szCs w:val="28"/>
              </w:rPr>
              <w:t xml:space="preserve">Обратитесь  к специалисту. Специалист сможет более точно и объективно оценить ситуацию и вместе с вами и вашим ребенком попробовать найти выход из трудного положения. </w:t>
            </w:r>
          </w:p>
          <w:p w:rsidR="00875603" w:rsidRPr="00665BE3" w:rsidRDefault="00875603" w:rsidP="00746272">
            <w:pPr>
              <w:widowControl w:val="0"/>
              <w:shd w:val="clear" w:color="auto" w:fill="FFFFFF"/>
              <w:tabs>
                <w:tab w:val="left" w:pos="-1"/>
                <w:tab w:val="left" w:pos="245"/>
              </w:tabs>
              <w:autoSpaceDE w:val="0"/>
              <w:spacing w:line="360" w:lineRule="auto"/>
              <w:ind w:left="-1"/>
              <w:jc w:val="both"/>
              <w:rPr>
                <w:color w:val="FF0000"/>
                <w:sz w:val="28"/>
                <w:szCs w:val="28"/>
              </w:rPr>
            </w:pPr>
          </w:p>
          <w:p w:rsidR="00875603" w:rsidRDefault="00875603" w:rsidP="00746272">
            <w:pPr>
              <w:shd w:val="clear" w:color="auto" w:fill="FFFFFF"/>
              <w:tabs>
                <w:tab w:val="left" w:pos="245"/>
              </w:tabs>
              <w:spacing w:line="360" w:lineRule="auto"/>
              <w:ind w:left="244"/>
              <w:jc w:val="center"/>
              <w:rPr>
                <w:b/>
                <w:i/>
                <w:color w:val="FF0000"/>
                <w:spacing w:val="-1"/>
                <w:sz w:val="36"/>
                <w:szCs w:val="36"/>
              </w:rPr>
            </w:pPr>
            <w:r w:rsidRPr="001F5F77">
              <w:rPr>
                <w:b/>
                <w:i/>
                <w:color w:val="FF0000"/>
                <w:spacing w:val="-1"/>
                <w:sz w:val="36"/>
                <w:szCs w:val="36"/>
              </w:rPr>
              <w:t>Не пытайтесь справиться с бедой сами — обратитесь к специалистам!</w:t>
            </w:r>
          </w:p>
          <w:p w:rsidR="00875603" w:rsidRPr="001F5F77" w:rsidRDefault="00875603" w:rsidP="00746272">
            <w:pPr>
              <w:shd w:val="clear" w:color="auto" w:fill="FFFFFF"/>
              <w:tabs>
                <w:tab w:val="left" w:pos="245"/>
              </w:tabs>
              <w:spacing w:line="360" w:lineRule="auto"/>
              <w:ind w:left="244"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875603" w:rsidRDefault="00875603" w:rsidP="00746272">
            <w:pPr>
              <w:pStyle w:val="4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875603" w:rsidRDefault="00875603" w:rsidP="00746272">
            <w:pPr>
              <w:pStyle w:val="4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875603" w:rsidRDefault="00875603" w:rsidP="00746272">
            <w:pPr>
              <w:pStyle w:val="4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875603" w:rsidRDefault="00875603" w:rsidP="00746272">
            <w:pPr>
              <w:pStyle w:val="4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875603" w:rsidRDefault="00875603" w:rsidP="00746272">
            <w:pPr>
              <w:pStyle w:val="4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875603" w:rsidRDefault="00875603" w:rsidP="00746272">
            <w:pPr>
              <w:pStyle w:val="4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875603" w:rsidRDefault="00875603" w:rsidP="00746272">
            <w:pPr>
              <w:pStyle w:val="a3"/>
              <w:spacing w:before="0" w:after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460A9E" w:rsidRDefault="006E2488"/>
    <w:sectPr w:rsidR="0046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3D"/>
      </v:shape>
    </w:pict>
  </w:numPicBullet>
  <w:abstractNum w:abstractNumId="0">
    <w:nsid w:val="4687611F"/>
    <w:multiLevelType w:val="multilevel"/>
    <w:tmpl w:val="0C626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8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203BFD"/>
    <w:multiLevelType w:val="hybridMultilevel"/>
    <w:tmpl w:val="358E19D6"/>
    <w:lvl w:ilvl="0" w:tplc="F54E3AE0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">
    <w:nsid w:val="5F797EAE"/>
    <w:multiLevelType w:val="multilevel"/>
    <w:tmpl w:val="811A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BDB"/>
    <w:rsid w:val="00512D7D"/>
    <w:rsid w:val="006E2488"/>
    <w:rsid w:val="00875603"/>
    <w:rsid w:val="00E90BDB"/>
    <w:rsid w:val="00FC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5603"/>
    <w:pPr>
      <w:spacing w:before="26" w:after="26"/>
    </w:pPr>
    <w:rPr>
      <w:sz w:val="20"/>
      <w:szCs w:val="20"/>
    </w:rPr>
  </w:style>
  <w:style w:type="character" w:styleId="a4">
    <w:name w:val="Strong"/>
    <w:qFormat/>
    <w:rsid w:val="00875603"/>
    <w:rPr>
      <w:b/>
      <w:bCs/>
    </w:rPr>
  </w:style>
  <w:style w:type="paragraph" w:customStyle="1" w:styleId="4">
    <w:name w:val="Обычный (веб)4"/>
    <w:basedOn w:val="a"/>
    <w:rsid w:val="00875603"/>
    <w:pPr>
      <w:spacing w:before="100" w:beforeAutospacing="1" w:after="150"/>
    </w:pPr>
  </w:style>
  <w:style w:type="paragraph" w:styleId="a5">
    <w:name w:val="Balloon Text"/>
    <w:basedOn w:val="a"/>
    <w:link w:val="a6"/>
    <w:uiPriority w:val="99"/>
    <w:semiHidden/>
    <w:unhideWhenUsed/>
    <w:rsid w:val="008756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6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5603"/>
    <w:pPr>
      <w:spacing w:before="26" w:after="26"/>
    </w:pPr>
    <w:rPr>
      <w:sz w:val="20"/>
      <w:szCs w:val="20"/>
    </w:rPr>
  </w:style>
  <w:style w:type="character" w:styleId="a4">
    <w:name w:val="Strong"/>
    <w:qFormat/>
    <w:rsid w:val="00875603"/>
    <w:rPr>
      <w:b/>
      <w:bCs/>
    </w:rPr>
  </w:style>
  <w:style w:type="paragraph" w:customStyle="1" w:styleId="4">
    <w:name w:val="Обычный (веб)4"/>
    <w:basedOn w:val="a"/>
    <w:rsid w:val="00875603"/>
    <w:pPr>
      <w:spacing w:before="100" w:beforeAutospacing="1" w:after="150"/>
    </w:pPr>
  </w:style>
  <w:style w:type="paragraph" w:styleId="a5">
    <w:name w:val="Balloon Text"/>
    <w:basedOn w:val="a"/>
    <w:link w:val="a6"/>
    <w:uiPriority w:val="99"/>
    <w:semiHidden/>
    <w:unhideWhenUsed/>
    <w:rsid w:val="008756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6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.he3gej.ru/go.php?sid=3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sunhome.ru/UsersGallery/magic/0120101495513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1394</Words>
  <Characters>7948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</cp:revision>
  <dcterms:created xsi:type="dcterms:W3CDTF">2026-06-21T09:00:00Z</dcterms:created>
  <dcterms:modified xsi:type="dcterms:W3CDTF">2026-06-21T09:06:00Z</dcterms:modified>
</cp:coreProperties>
</file>