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4027" w:rsidRDefault="00852539" w:rsidP="0085253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ru-RU"/>
        </w:rPr>
      </w:pPr>
      <w:r w:rsidRPr="00CC4027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ru-RU"/>
        </w:rPr>
        <w:t xml:space="preserve">Прими участие в конкурсе </w:t>
      </w:r>
    </w:p>
    <w:p w:rsidR="00852539" w:rsidRPr="00CC4027" w:rsidRDefault="00852539" w:rsidP="00852539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ru-RU"/>
        </w:rPr>
      </w:pPr>
      <w:r w:rsidRPr="00CC4027">
        <w:rPr>
          <w:rFonts w:ascii="Times New Roman" w:eastAsia="Times New Roman" w:hAnsi="Times New Roman" w:cs="Times New Roman"/>
          <w:b/>
          <w:bCs/>
          <w:color w:val="C00000"/>
          <w:sz w:val="56"/>
          <w:szCs w:val="56"/>
          <w:u w:val="single"/>
          <w:lang w:eastAsia="ru-RU"/>
        </w:rPr>
        <w:t>«Вместе против коррупции!»</w:t>
      </w:r>
    </w:p>
    <w:p w:rsidR="00852539" w:rsidRPr="00852539" w:rsidRDefault="00852539" w:rsidP="00CC4027">
      <w:pPr>
        <w:spacing w:after="0" w:line="240" w:lineRule="auto"/>
        <w:ind w:left="-851"/>
        <w:jc w:val="center"/>
        <w:outlineLvl w:val="4"/>
        <w:rPr>
          <w:rFonts w:ascii="Times New Roman" w:eastAsia="Times New Roman" w:hAnsi="Times New Roman" w:cs="Times New Roman"/>
          <w:b/>
          <w:bCs/>
          <w:color w:val="C00000"/>
          <w:sz w:val="32"/>
          <w:szCs w:val="32"/>
          <w:u w:val="single"/>
          <w:lang w:eastAsia="ru-RU"/>
        </w:rPr>
      </w:pPr>
    </w:p>
    <w:p w:rsidR="003E7635" w:rsidRDefault="003E7635" w:rsidP="003E76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C4027">
        <w:rPr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0" locked="0" layoutInCell="1" allowOverlap="1" wp14:anchorId="3F0FE4F6" wp14:editId="5FCF76D3">
            <wp:simplePos x="0" y="0"/>
            <wp:positionH relativeFrom="column">
              <wp:posOffset>-118110</wp:posOffset>
            </wp:positionH>
            <wp:positionV relativeFrom="paragraph">
              <wp:posOffset>148590</wp:posOffset>
            </wp:positionV>
            <wp:extent cx="2514600" cy="2589530"/>
            <wp:effectExtent l="0" t="0" r="0" b="1270"/>
            <wp:wrapSquare wrapText="bothSides"/>
            <wp:docPr id="1" name="Рисунок 1" descr="https://genproc.gov.ru/bitrix_personal/templates/gp_2016/i/anticor/anticor-konkurs-nav__icon_logo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genproc.gov.ru/bitrix_personal/templates/gp_2016/i/anticor/anticor-konkurs-nav__icon_logo_201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2589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3E7635" w:rsidRDefault="003E7635" w:rsidP="003E7635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   </w:t>
      </w:r>
      <w:r w:rsidR="00CC402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В 20</w:t>
      </w:r>
      <w:r w:rsidR="00F03B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20</w:t>
      </w:r>
      <w:r w:rsidR="00CC402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году Генеральная </w:t>
      </w:r>
      <w:r w:rsidR="00CC4027" w:rsidRPr="00CC402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прокуратура Российской Федерации выступает организатором Международного молодежного конкурса социальной рекламы на тему</w:t>
      </w: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F03BE2" w:rsidRDefault="003E7635" w:rsidP="003E763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    </w:t>
      </w:r>
    </w:p>
    <w:p w:rsidR="00CC4027" w:rsidRDefault="003E7635" w:rsidP="003E763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  </w:t>
      </w:r>
      <w:r w:rsidRPr="003E763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lang w:eastAsia="ru-RU"/>
        </w:rPr>
        <w:t xml:space="preserve"> </w:t>
      </w:r>
      <w:r w:rsidR="00CC4027" w:rsidRPr="003E7635">
        <w:rPr>
          <w:rFonts w:ascii="Times New Roman" w:eastAsia="Times New Roman" w:hAnsi="Times New Roman" w:cs="Times New Roman"/>
          <w:b/>
          <w:bCs/>
          <w:color w:val="00B050"/>
          <w:sz w:val="40"/>
          <w:szCs w:val="40"/>
          <w:u w:val="single"/>
          <w:lang w:eastAsia="ru-RU"/>
        </w:rPr>
        <w:t>«Вместе против коррупции!».</w:t>
      </w:r>
    </w:p>
    <w:p w:rsidR="003E7635" w:rsidRPr="003E7635" w:rsidRDefault="003E7635" w:rsidP="003E763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/>
          <w:bCs/>
          <w:color w:val="00B050"/>
          <w:sz w:val="20"/>
          <w:szCs w:val="20"/>
          <w:u w:val="single"/>
          <w:lang w:eastAsia="ru-RU"/>
        </w:rPr>
      </w:pPr>
    </w:p>
    <w:p w:rsidR="00F03BE2" w:rsidRDefault="00F03BE2" w:rsidP="00CC402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</w:p>
    <w:p w:rsidR="003E7635" w:rsidRDefault="00CC4027" w:rsidP="00F03BE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C402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К участию приглашаются молодые люди в возрасте </w:t>
      </w:r>
      <w:r w:rsidRPr="003E7635">
        <w:rPr>
          <w:rFonts w:ascii="Times New Roman" w:eastAsia="Times New Roman" w:hAnsi="Times New Roman" w:cs="Times New Roman"/>
          <w:bCs/>
          <w:sz w:val="40"/>
          <w:szCs w:val="40"/>
          <w:u w:val="single"/>
          <w:lang w:eastAsia="ru-RU"/>
        </w:rPr>
        <w:t>от 14 до 35 лет</w:t>
      </w:r>
      <w:r w:rsidRPr="00CC402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, которым предлагается подготовить антикоррупционные плакаты и видеоролики на тему «Вместе против коррупции!». </w:t>
      </w:r>
    </w:p>
    <w:p w:rsidR="00F03BE2" w:rsidRDefault="003E7635" w:rsidP="00CC4027">
      <w:pPr>
        <w:spacing w:after="0" w:line="240" w:lineRule="auto"/>
        <w:jc w:val="both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     </w:t>
      </w:r>
      <w:r w:rsidR="00F03BE2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 xml:space="preserve"> </w:t>
      </w:r>
    </w:p>
    <w:p w:rsidR="00CC4027" w:rsidRDefault="00CC4027" w:rsidP="00F03BE2">
      <w:pPr>
        <w:spacing w:after="0" w:line="240" w:lineRule="auto"/>
        <w:ind w:firstLine="709"/>
        <w:jc w:val="both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bookmarkStart w:id="0" w:name="_GoBack"/>
      <w:bookmarkEnd w:id="0"/>
      <w:r w:rsidRPr="00CC4027"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  <w:t>С правилами проведения конкурса можно ознакомиться на официальном сайте конкурса:</w:t>
      </w:r>
    </w:p>
    <w:p w:rsidR="009C0DA2" w:rsidRDefault="00110C3C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  <w:hyperlink r:id="rId6" w:history="1">
        <w:r w:rsidR="0036459A" w:rsidRPr="00CC4027">
          <w:rPr>
            <w:rStyle w:val="a3"/>
            <w:rFonts w:ascii="Times New Roman" w:hAnsi="Times New Roman" w:cs="Times New Roman"/>
            <w:sz w:val="40"/>
            <w:szCs w:val="40"/>
          </w:rPr>
          <w:t>http://www.anticorruption.life/</w:t>
        </w:r>
      </w:hyperlink>
    </w:p>
    <w:p w:rsidR="003E7635" w:rsidRPr="00CC4027" w:rsidRDefault="003E7635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</w:p>
    <w:p w:rsidR="003E7635" w:rsidRDefault="00F03BE2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Прием работ </w:t>
      </w:r>
      <w:r w:rsidR="0036459A" w:rsidRPr="00CC4027">
        <w:rPr>
          <w:rFonts w:ascii="Times New Roman" w:hAnsi="Times New Roman" w:cs="Times New Roman"/>
          <w:sz w:val="40"/>
          <w:szCs w:val="40"/>
        </w:rPr>
        <w:t xml:space="preserve"> осуществля</w:t>
      </w:r>
      <w:r>
        <w:rPr>
          <w:rFonts w:ascii="Times New Roman" w:hAnsi="Times New Roman" w:cs="Times New Roman"/>
          <w:sz w:val="40"/>
          <w:szCs w:val="40"/>
        </w:rPr>
        <w:t>ет</w:t>
      </w:r>
      <w:r w:rsidR="0036459A" w:rsidRPr="00CC4027">
        <w:rPr>
          <w:rFonts w:ascii="Times New Roman" w:hAnsi="Times New Roman" w:cs="Times New Roman"/>
          <w:sz w:val="40"/>
          <w:szCs w:val="40"/>
        </w:rPr>
        <w:t>ся</w:t>
      </w:r>
    </w:p>
    <w:p w:rsidR="003E7635" w:rsidRDefault="0036459A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  <w:r w:rsidRPr="003E7635">
        <w:rPr>
          <w:rFonts w:ascii="Times New Roman" w:hAnsi="Times New Roman" w:cs="Times New Roman"/>
          <w:sz w:val="40"/>
          <w:szCs w:val="40"/>
          <w:u w:val="single"/>
        </w:rPr>
        <w:t xml:space="preserve">с 1 </w:t>
      </w:r>
      <w:r w:rsidR="00F03BE2">
        <w:rPr>
          <w:rFonts w:ascii="Times New Roman" w:hAnsi="Times New Roman" w:cs="Times New Roman"/>
          <w:sz w:val="40"/>
          <w:szCs w:val="40"/>
          <w:u w:val="single"/>
        </w:rPr>
        <w:t>мая</w:t>
      </w:r>
      <w:r w:rsidRPr="003E7635">
        <w:rPr>
          <w:rFonts w:ascii="Times New Roman" w:hAnsi="Times New Roman" w:cs="Times New Roman"/>
          <w:sz w:val="40"/>
          <w:szCs w:val="40"/>
          <w:u w:val="single"/>
        </w:rPr>
        <w:t xml:space="preserve"> по 1 октября 20</w:t>
      </w:r>
      <w:r w:rsidR="00F03BE2">
        <w:rPr>
          <w:rFonts w:ascii="Times New Roman" w:hAnsi="Times New Roman" w:cs="Times New Roman"/>
          <w:sz w:val="40"/>
          <w:szCs w:val="40"/>
          <w:u w:val="single"/>
        </w:rPr>
        <w:t>20</w:t>
      </w:r>
      <w:r w:rsidRPr="003E7635">
        <w:rPr>
          <w:rFonts w:ascii="Times New Roman" w:hAnsi="Times New Roman" w:cs="Times New Roman"/>
          <w:sz w:val="40"/>
          <w:szCs w:val="40"/>
          <w:u w:val="single"/>
        </w:rPr>
        <w:t xml:space="preserve"> года</w:t>
      </w:r>
    </w:p>
    <w:p w:rsidR="0036459A" w:rsidRPr="00CC4027" w:rsidRDefault="0036459A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  <w:r w:rsidRPr="00CC4027">
        <w:rPr>
          <w:rFonts w:ascii="Times New Roman" w:hAnsi="Times New Roman" w:cs="Times New Roman"/>
          <w:sz w:val="40"/>
          <w:szCs w:val="40"/>
        </w:rPr>
        <w:t xml:space="preserve">на официальном сайте конкурса по двум номинациям  - </w:t>
      </w:r>
      <w:r w:rsidR="00F03BE2">
        <w:rPr>
          <w:rFonts w:ascii="Times New Roman" w:hAnsi="Times New Roman" w:cs="Times New Roman"/>
          <w:sz w:val="40"/>
          <w:szCs w:val="40"/>
          <w:u w:val="single"/>
        </w:rPr>
        <w:t>«Лучший</w:t>
      </w:r>
      <w:r w:rsidRPr="003E7635">
        <w:rPr>
          <w:rFonts w:ascii="Times New Roman" w:hAnsi="Times New Roman" w:cs="Times New Roman"/>
          <w:sz w:val="40"/>
          <w:szCs w:val="40"/>
          <w:u w:val="single"/>
        </w:rPr>
        <w:t xml:space="preserve"> плакат</w:t>
      </w:r>
      <w:r w:rsidR="00F03BE2">
        <w:rPr>
          <w:rFonts w:ascii="Times New Roman" w:hAnsi="Times New Roman" w:cs="Times New Roman"/>
          <w:sz w:val="40"/>
          <w:szCs w:val="40"/>
          <w:u w:val="single"/>
        </w:rPr>
        <w:t>»</w:t>
      </w:r>
      <w:r w:rsidRPr="00CC4027">
        <w:rPr>
          <w:rFonts w:ascii="Times New Roman" w:hAnsi="Times New Roman" w:cs="Times New Roman"/>
          <w:sz w:val="40"/>
          <w:szCs w:val="40"/>
        </w:rPr>
        <w:t xml:space="preserve"> и </w:t>
      </w:r>
      <w:r w:rsidR="00F03BE2">
        <w:rPr>
          <w:rFonts w:ascii="Times New Roman" w:hAnsi="Times New Roman" w:cs="Times New Roman"/>
          <w:sz w:val="40"/>
          <w:szCs w:val="40"/>
        </w:rPr>
        <w:t>«</w:t>
      </w:r>
      <w:r w:rsidR="00F03BE2">
        <w:rPr>
          <w:rFonts w:ascii="Times New Roman" w:hAnsi="Times New Roman" w:cs="Times New Roman"/>
          <w:sz w:val="40"/>
          <w:szCs w:val="40"/>
          <w:u w:val="single"/>
        </w:rPr>
        <w:t>Лучший</w:t>
      </w:r>
      <w:r w:rsidRPr="003E7635">
        <w:rPr>
          <w:rFonts w:ascii="Times New Roman" w:hAnsi="Times New Roman" w:cs="Times New Roman"/>
          <w:sz w:val="40"/>
          <w:szCs w:val="40"/>
          <w:u w:val="single"/>
        </w:rPr>
        <w:t xml:space="preserve"> видеоролик</w:t>
      </w:r>
      <w:r w:rsidR="00F03BE2">
        <w:rPr>
          <w:rFonts w:ascii="Times New Roman" w:hAnsi="Times New Roman" w:cs="Times New Roman"/>
          <w:sz w:val="40"/>
          <w:szCs w:val="40"/>
        </w:rPr>
        <w:t>».</w:t>
      </w:r>
    </w:p>
    <w:p w:rsidR="003E7635" w:rsidRDefault="003E7635" w:rsidP="0036459A">
      <w:pPr>
        <w:spacing w:after="0" w:line="240" w:lineRule="auto"/>
        <w:jc w:val="both"/>
        <w:outlineLvl w:val="4"/>
        <w:rPr>
          <w:rFonts w:ascii="Times New Roman" w:hAnsi="Times New Roman" w:cs="Times New Roman"/>
          <w:sz w:val="40"/>
          <w:szCs w:val="40"/>
        </w:rPr>
      </w:pPr>
    </w:p>
    <w:p w:rsidR="003E7635" w:rsidRDefault="0036459A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  <w:r w:rsidRPr="00CC4027">
        <w:rPr>
          <w:rFonts w:ascii="Times New Roman" w:hAnsi="Times New Roman" w:cs="Times New Roman"/>
          <w:sz w:val="40"/>
          <w:szCs w:val="40"/>
        </w:rPr>
        <w:t xml:space="preserve">По всем интересующим вопросам можно обратиться </w:t>
      </w:r>
    </w:p>
    <w:p w:rsidR="003E7635" w:rsidRDefault="0036459A" w:rsidP="003E7635">
      <w:pPr>
        <w:spacing w:after="0" w:line="240" w:lineRule="auto"/>
        <w:jc w:val="center"/>
        <w:outlineLvl w:val="4"/>
        <w:rPr>
          <w:rFonts w:ascii="Times New Roman" w:hAnsi="Times New Roman" w:cs="Times New Roman"/>
          <w:sz w:val="40"/>
          <w:szCs w:val="40"/>
        </w:rPr>
      </w:pPr>
      <w:r w:rsidRPr="00CC4027">
        <w:rPr>
          <w:rFonts w:ascii="Times New Roman" w:hAnsi="Times New Roman" w:cs="Times New Roman"/>
          <w:sz w:val="40"/>
          <w:szCs w:val="40"/>
        </w:rPr>
        <w:t xml:space="preserve">в </w:t>
      </w:r>
      <w:proofErr w:type="spellStart"/>
      <w:r w:rsidRPr="00CC4027">
        <w:rPr>
          <w:rFonts w:ascii="Times New Roman" w:hAnsi="Times New Roman" w:cs="Times New Roman"/>
          <w:sz w:val="40"/>
          <w:szCs w:val="40"/>
        </w:rPr>
        <w:t>каб</w:t>
      </w:r>
      <w:proofErr w:type="spellEnd"/>
      <w:r w:rsidRPr="00CC4027">
        <w:rPr>
          <w:rFonts w:ascii="Times New Roman" w:hAnsi="Times New Roman" w:cs="Times New Roman"/>
          <w:sz w:val="40"/>
          <w:szCs w:val="40"/>
        </w:rPr>
        <w:t xml:space="preserve">. 204 Администрации Пролетарского района </w:t>
      </w:r>
    </w:p>
    <w:p w:rsidR="0036459A" w:rsidRPr="00CC4027" w:rsidRDefault="0036459A" w:rsidP="003E7635">
      <w:pPr>
        <w:spacing w:after="0" w:line="240" w:lineRule="auto"/>
        <w:jc w:val="center"/>
        <w:outlineLvl w:val="4"/>
        <w:rPr>
          <w:rFonts w:ascii="Times New Roman" w:eastAsia="Times New Roman" w:hAnsi="Times New Roman" w:cs="Times New Roman"/>
          <w:bCs/>
          <w:sz w:val="40"/>
          <w:szCs w:val="40"/>
          <w:lang w:eastAsia="ru-RU"/>
        </w:rPr>
      </w:pPr>
      <w:r w:rsidRPr="00CC4027">
        <w:rPr>
          <w:rFonts w:ascii="Times New Roman" w:hAnsi="Times New Roman" w:cs="Times New Roman"/>
          <w:sz w:val="40"/>
          <w:szCs w:val="40"/>
        </w:rPr>
        <w:t>или по тел. 8(86374)9-90-00.</w:t>
      </w:r>
    </w:p>
    <w:sectPr w:rsidR="0036459A" w:rsidRPr="00CC4027" w:rsidSect="003E7635">
      <w:pgSz w:w="11906" w:h="16838"/>
      <w:pgMar w:top="1134" w:right="850" w:bottom="1134" w:left="993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88C"/>
    <w:rsid w:val="00110C3C"/>
    <w:rsid w:val="0036459A"/>
    <w:rsid w:val="003E7635"/>
    <w:rsid w:val="00852539"/>
    <w:rsid w:val="009C0DA2"/>
    <w:rsid w:val="00CC4027"/>
    <w:rsid w:val="00DA488C"/>
    <w:rsid w:val="00F03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525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525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link w:val="50"/>
    <w:uiPriority w:val="9"/>
    <w:qFormat/>
    <w:rsid w:val="0085253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"/>
    <w:rsid w:val="0085253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85253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64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472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nticorruption.lif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129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2020-06-02T14:08:00Z</cp:lastPrinted>
  <dcterms:created xsi:type="dcterms:W3CDTF">2019-04-11T10:56:00Z</dcterms:created>
  <dcterms:modified xsi:type="dcterms:W3CDTF">2020-06-02T14:08:00Z</dcterms:modified>
</cp:coreProperties>
</file>